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FFE33" w14:textId="77777777" w:rsidR="007E2119" w:rsidRDefault="007E2119" w:rsidP="000703E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CAFBD5" wp14:editId="64620F48">
                <wp:simplePos x="0" y="0"/>
                <wp:positionH relativeFrom="margin">
                  <wp:align>center</wp:align>
                </wp:positionH>
                <wp:positionV relativeFrom="paragraph">
                  <wp:posOffset>-633095</wp:posOffset>
                </wp:positionV>
                <wp:extent cx="6591300" cy="1466850"/>
                <wp:effectExtent l="0" t="0" r="0" b="635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466850"/>
                        </a:xfrm>
                        <a:prstGeom prst="rect">
                          <a:avLst/>
                        </a:prstGeom>
                        <a:solidFill>
                          <a:srgbClr val="64636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9FE0F5" w14:textId="77777777" w:rsidR="007E2119" w:rsidRDefault="007E2119" w:rsidP="007E2119">
                            <w:pPr>
                              <w:pStyle w:val="TITEL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0F3C767" wp14:editId="13358739">
                                  <wp:extent cx="1200150" cy="180975"/>
                                  <wp:effectExtent l="0" t="0" r="0" b="9525"/>
                                  <wp:docPr id="2" name="Afbeelding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Afbeelding 9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2969" cy="1829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860A53" w14:textId="60213688" w:rsidR="0071689B" w:rsidRPr="00A31400" w:rsidRDefault="00A7260E" w:rsidP="007E2119">
                            <w:pPr>
                              <w:pStyle w:val="TITEL"/>
                              <w:rPr>
                                <w:rFonts w:ascii="Adobe Garamond Pro Bold" w:hAnsi="Adobe Garamond Pro Bold"/>
                              </w:rPr>
                            </w:pPr>
                            <w:r>
                              <w:rPr>
                                <w:rFonts w:ascii="Adobe Garamond Pro Bold" w:hAnsi="Adobe Garamond Pro Bold"/>
                                <w:sz w:val="40"/>
                                <w:szCs w:val="40"/>
                              </w:rPr>
                              <w:t>GT</w:t>
                            </w:r>
                            <w:r w:rsidR="00286216">
                              <w:rPr>
                                <w:rFonts w:ascii="Adobe Garamond Pro Bold" w:hAnsi="Adobe Garamond Pro Bold"/>
                                <w:sz w:val="40"/>
                                <w:szCs w:val="40"/>
                              </w:rPr>
                              <w:t>CAM</w:t>
                            </w:r>
                            <w:r w:rsidR="00A539B4">
                              <w:rPr>
                                <w:rFonts w:ascii="Adobe Garamond Pro Bold" w:hAnsi="Adobe Garamond Pro Bold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1946CB2D" w14:textId="77777777" w:rsidR="0071689B" w:rsidRPr="0071689B" w:rsidRDefault="0071689B" w:rsidP="0071689B">
                            <w:pPr>
                              <w:pStyle w:val="SUBTITEL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14:paraId="4BED3997" w14:textId="77777777" w:rsidR="0071689B" w:rsidRDefault="0071689B" w:rsidP="007168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AFBD5" id="Rechthoek 6" o:spid="_x0000_s1026" style="position:absolute;margin-left:0;margin-top:-49.85pt;width:519pt;height:115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" fillcolor="#646363" stroked="f" strokeweight="1pt">
                <v:textbox>
                  <w:txbxContent>
                    <w:p w14:paraId="589FE0F5" w14:textId="77777777" w:rsidR="007E2119" w:rsidRDefault="007E2119" w:rsidP="007E2119">
                      <w:pPr>
                        <w:pStyle w:val="TITEL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0F3C767" wp14:editId="13358739">
                            <wp:extent cx="1200150" cy="180975"/>
                            <wp:effectExtent l="0" t="0" r="0" b="9525"/>
                            <wp:docPr id="2" name="Afbeelding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Afbeelding 9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2969" cy="1829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860A53" w14:textId="60213688" w:rsidR="0071689B" w:rsidRPr="00A31400" w:rsidRDefault="00A7260E" w:rsidP="007E2119">
                      <w:pPr>
                        <w:pStyle w:val="TITEL"/>
                        <w:rPr>
                          <w:rFonts w:ascii="Adobe Garamond Pro Bold" w:hAnsi="Adobe Garamond Pro Bold"/>
                        </w:rPr>
                      </w:pPr>
                      <w:r>
                        <w:rPr>
                          <w:rFonts w:ascii="Adobe Garamond Pro Bold" w:hAnsi="Adobe Garamond Pro Bold"/>
                          <w:sz w:val="40"/>
                          <w:szCs w:val="40"/>
                        </w:rPr>
                        <w:t>GT</w:t>
                      </w:r>
                      <w:r w:rsidR="00286216">
                        <w:rPr>
                          <w:rFonts w:ascii="Adobe Garamond Pro Bold" w:hAnsi="Adobe Garamond Pro Bold"/>
                          <w:sz w:val="40"/>
                          <w:szCs w:val="40"/>
                        </w:rPr>
                        <w:t>CAM</w:t>
                      </w:r>
                      <w:r w:rsidR="00A539B4">
                        <w:rPr>
                          <w:rFonts w:ascii="Adobe Garamond Pro Bold" w:hAnsi="Adobe Garamond Pro Bold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1946CB2D" w14:textId="77777777" w:rsidR="0071689B" w:rsidRPr="0071689B" w:rsidRDefault="0071689B" w:rsidP="0071689B">
                      <w:pPr>
                        <w:pStyle w:val="SUBTITEL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14:paraId="4BED3997" w14:textId="77777777" w:rsidR="0071689B" w:rsidRDefault="0071689B" w:rsidP="0071689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30168511" wp14:editId="6AFBA721">
            <wp:extent cx="1609960" cy="25200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iphone_wi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96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79E27" w14:textId="265B3832" w:rsidR="007E2119" w:rsidRPr="007E2119" w:rsidRDefault="007E2119" w:rsidP="007E211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7818B" wp14:editId="5E95A914">
                <wp:simplePos x="0" y="0"/>
                <wp:positionH relativeFrom="column">
                  <wp:posOffset>-166370</wp:posOffset>
                </wp:positionH>
                <wp:positionV relativeFrom="paragraph">
                  <wp:posOffset>266700</wp:posOffset>
                </wp:positionV>
                <wp:extent cx="1905000" cy="351790"/>
                <wp:effectExtent l="0" t="0" r="0" b="381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51790"/>
                        </a:xfrm>
                        <a:prstGeom prst="rect">
                          <a:avLst/>
                        </a:prstGeom>
                        <a:solidFill>
                          <a:srgbClr val="1172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B70EC1" w14:textId="4D22EF53" w:rsidR="0071689B" w:rsidRPr="0071689B" w:rsidRDefault="0071689B" w:rsidP="0071689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1689B">
                              <w:rPr>
                                <w:sz w:val="36"/>
                                <w:szCs w:val="36"/>
                              </w:rPr>
                              <w:t>GT</w:t>
                            </w:r>
                            <w:r w:rsidR="00286216">
                              <w:rPr>
                                <w:sz w:val="36"/>
                                <w:szCs w:val="36"/>
                              </w:rPr>
                              <w:t xml:space="preserve"> Serie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7818B" id="Rechthoek 7" o:spid="_x0000_s1027" style="position:absolute;margin-left:-13.1pt;margin-top:21pt;width:150pt;height:27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" fillcolor="#1172b8" stroked="f" strokeweight="1pt">
                <v:textbox>
                  <w:txbxContent>
                    <w:p w14:paraId="02B70EC1" w14:textId="4D22EF53" w:rsidR="0071689B" w:rsidRPr="0071689B" w:rsidRDefault="0071689B" w:rsidP="0071689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1689B">
                        <w:rPr>
                          <w:sz w:val="36"/>
                          <w:szCs w:val="36"/>
                        </w:rPr>
                        <w:t>GT</w:t>
                      </w:r>
                      <w:r w:rsidR="00286216">
                        <w:rPr>
                          <w:sz w:val="36"/>
                          <w:szCs w:val="36"/>
                        </w:rPr>
                        <w:t xml:space="preserve"> Serie</w:t>
                      </w:r>
                    </w:p>
                  </w:txbxContent>
                </v:textbox>
              </v:rect>
            </w:pict>
          </mc:Fallback>
        </mc:AlternateContent>
      </w:r>
    </w:p>
    <w:p w14:paraId="01AB1DC8" w14:textId="1487A451" w:rsidR="007E2119" w:rsidRPr="007E2119" w:rsidRDefault="003D5333" w:rsidP="007E2119">
      <w:r>
        <w:rPr>
          <w:noProof/>
        </w:rPr>
        <w:drawing>
          <wp:anchor distT="0" distB="0" distL="114300" distR="114300" simplePos="0" relativeHeight="251662336" behindDoc="0" locked="0" layoutInCell="1" allowOverlap="1" wp14:anchorId="61517210" wp14:editId="57B0DCC8">
            <wp:simplePos x="0" y="0"/>
            <wp:positionH relativeFrom="column">
              <wp:posOffset>3703320</wp:posOffset>
            </wp:positionH>
            <wp:positionV relativeFrom="paragraph">
              <wp:posOffset>218325</wp:posOffset>
            </wp:positionV>
            <wp:extent cx="2458720" cy="2458720"/>
            <wp:effectExtent l="0" t="0" r="508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TCA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720" cy="245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22C71" w14:textId="5A0FD000" w:rsidR="007E2119" w:rsidRPr="007E2119" w:rsidRDefault="007E2119" w:rsidP="007E2119">
      <w:bookmarkStart w:id="0" w:name="_GoBack"/>
      <w:bookmarkEnd w:id="0"/>
    </w:p>
    <w:p w14:paraId="68E07A41" w14:textId="0B37DCE9" w:rsidR="00AE1230" w:rsidRPr="00336C6B" w:rsidRDefault="00286216" w:rsidP="00AE1230">
      <w:pPr>
        <w:pStyle w:val="SUBSUBTITEL"/>
        <w:rPr>
          <w:rFonts w:ascii="Adobe Garamond Pro Bold" w:hAnsi="Adobe Garamond Pro Bold" w:cs="AvenirNext LT Pro Regular"/>
          <w:caps/>
          <w:color w:val="636362"/>
          <w:sz w:val="20"/>
          <w:szCs w:val="20"/>
          <w:lang w:val="nl-BE"/>
        </w:rPr>
      </w:pPr>
      <w:r w:rsidRPr="00336C6B">
        <w:rPr>
          <w:rFonts w:ascii="Adobe Garamond Pro Bold" w:hAnsi="Adobe Garamond Pro Bold"/>
          <w:color w:val="1071B7"/>
          <w:lang w:val="nl-BE"/>
        </w:rPr>
        <w:t>De Troeven</w:t>
      </w:r>
    </w:p>
    <w:p w14:paraId="0CF11FD6" w14:textId="77777777" w:rsidR="00336C6B" w:rsidRPr="00336C6B" w:rsidRDefault="00336C6B" w:rsidP="00336C6B">
      <w:pPr>
        <w:pStyle w:val="TKST"/>
        <w:numPr>
          <w:ilvl w:val="0"/>
          <w:numId w:val="5"/>
        </w:numPr>
        <w:rPr>
          <w:b/>
          <w:sz w:val="20"/>
          <w:szCs w:val="20"/>
          <w:lang w:val="fr-BE"/>
        </w:rPr>
      </w:pPr>
      <w:r w:rsidRPr="00336C6B">
        <w:rPr>
          <w:b/>
          <w:sz w:val="20"/>
          <w:szCs w:val="20"/>
          <w:lang w:val="fr-BE"/>
        </w:rPr>
        <w:t>2 MP krachtige CMOS</w:t>
      </w:r>
    </w:p>
    <w:p w14:paraId="195F085F" w14:textId="7384FCD6" w:rsidR="00336C6B" w:rsidRPr="00336C6B" w:rsidRDefault="00336C6B" w:rsidP="00336C6B">
      <w:pPr>
        <w:pStyle w:val="TKST"/>
        <w:numPr>
          <w:ilvl w:val="0"/>
          <w:numId w:val="5"/>
        </w:numPr>
        <w:rPr>
          <w:sz w:val="20"/>
          <w:szCs w:val="20"/>
          <w:lang w:val="fr-BE"/>
        </w:rPr>
      </w:pPr>
      <w:r w:rsidRPr="00336C6B">
        <w:rPr>
          <w:sz w:val="20"/>
          <w:szCs w:val="20"/>
          <w:lang w:val="fr-BE"/>
        </w:rPr>
        <w:t>1920 × 1080 resolutie</w:t>
      </w:r>
    </w:p>
    <w:p w14:paraId="6DD0DDC1" w14:textId="44DA4D18" w:rsidR="00336C6B" w:rsidRPr="00336C6B" w:rsidRDefault="00336C6B" w:rsidP="00336C6B">
      <w:pPr>
        <w:pStyle w:val="TKST"/>
        <w:numPr>
          <w:ilvl w:val="0"/>
          <w:numId w:val="5"/>
        </w:numPr>
        <w:rPr>
          <w:sz w:val="20"/>
          <w:szCs w:val="20"/>
          <w:lang w:val="fr-BE"/>
        </w:rPr>
      </w:pPr>
      <w:r w:rsidRPr="00336C6B">
        <w:rPr>
          <w:sz w:val="20"/>
          <w:szCs w:val="20"/>
          <w:lang w:val="fr-BE"/>
        </w:rPr>
        <w:t>2,8 mm</w:t>
      </w:r>
      <w:r w:rsidR="00065C3D">
        <w:rPr>
          <w:sz w:val="20"/>
          <w:szCs w:val="20"/>
          <w:lang w:val="fr-BE"/>
        </w:rPr>
        <w:t xml:space="preserve"> tot 12</w:t>
      </w:r>
      <w:r w:rsidRPr="00336C6B">
        <w:rPr>
          <w:sz w:val="20"/>
          <w:szCs w:val="20"/>
          <w:lang w:val="fr-BE"/>
        </w:rPr>
        <w:t xml:space="preserve"> mm</w:t>
      </w:r>
      <w:r w:rsidR="00065C3D">
        <w:rPr>
          <w:sz w:val="20"/>
          <w:szCs w:val="20"/>
          <w:lang w:val="fr-BE"/>
        </w:rPr>
        <w:t xml:space="preserve"> </w:t>
      </w:r>
      <w:r w:rsidRPr="00336C6B">
        <w:rPr>
          <w:sz w:val="20"/>
          <w:szCs w:val="20"/>
          <w:lang w:val="fr-BE"/>
        </w:rPr>
        <w:t>vaste lens</w:t>
      </w:r>
    </w:p>
    <w:p w14:paraId="00D82CA1" w14:textId="0CE308D3" w:rsidR="00336C6B" w:rsidRPr="00336C6B" w:rsidRDefault="00336C6B" w:rsidP="00336C6B">
      <w:pPr>
        <w:pStyle w:val="TKST"/>
        <w:numPr>
          <w:ilvl w:val="0"/>
          <w:numId w:val="5"/>
        </w:numPr>
        <w:rPr>
          <w:sz w:val="20"/>
          <w:szCs w:val="20"/>
          <w:lang w:val="fr-BE"/>
        </w:rPr>
      </w:pPr>
      <w:r w:rsidRPr="00336C6B">
        <w:rPr>
          <w:sz w:val="20"/>
          <w:szCs w:val="20"/>
          <w:lang w:val="fr-BE"/>
        </w:rPr>
        <w:t>Dag/nacht-schakelaar</w:t>
      </w:r>
    </w:p>
    <w:p w14:paraId="0034C52E" w14:textId="7CD64165" w:rsidR="00336C6B" w:rsidRPr="00336C6B" w:rsidRDefault="00336C6B" w:rsidP="00336C6B">
      <w:pPr>
        <w:pStyle w:val="TKST"/>
        <w:numPr>
          <w:ilvl w:val="0"/>
          <w:numId w:val="5"/>
        </w:numPr>
        <w:rPr>
          <w:sz w:val="20"/>
          <w:szCs w:val="20"/>
          <w:lang w:val="fr-BE"/>
        </w:rPr>
      </w:pPr>
      <w:r w:rsidRPr="00336C6B">
        <w:rPr>
          <w:sz w:val="20"/>
          <w:szCs w:val="20"/>
          <w:lang w:val="fr-BE"/>
        </w:rPr>
        <w:t>EXIR 2.0, smart IR, IR-afstand tot 40 m</w:t>
      </w:r>
    </w:p>
    <w:p w14:paraId="3D76ABF2" w14:textId="4F3FAD41" w:rsidR="00AE1230" w:rsidRPr="00336C6B" w:rsidRDefault="00336C6B" w:rsidP="00336C6B">
      <w:pPr>
        <w:pStyle w:val="TKST"/>
        <w:numPr>
          <w:ilvl w:val="0"/>
          <w:numId w:val="5"/>
        </w:numPr>
        <w:rPr>
          <w:sz w:val="20"/>
          <w:szCs w:val="20"/>
          <w:lang w:val="fr-BE"/>
        </w:rPr>
      </w:pPr>
      <w:r w:rsidRPr="00336C6B">
        <w:rPr>
          <w:sz w:val="20"/>
          <w:szCs w:val="20"/>
          <w:lang w:val="fr-BE"/>
        </w:rPr>
        <w:t>IP66</w:t>
      </w:r>
    </w:p>
    <w:p w14:paraId="459956FE" w14:textId="26AB1B60" w:rsidR="00286216" w:rsidRDefault="00286216" w:rsidP="00336C6B">
      <w:pPr>
        <w:pStyle w:val="TKST"/>
        <w:rPr>
          <w:sz w:val="20"/>
          <w:szCs w:val="20"/>
          <w:lang w:val="fr-BE"/>
        </w:rPr>
      </w:pPr>
    </w:p>
    <w:p w14:paraId="5D532752" w14:textId="39E7342C" w:rsidR="00286216" w:rsidRPr="00ED79F9" w:rsidRDefault="00336C6B" w:rsidP="00ED79F9">
      <w:pPr>
        <w:pStyle w:val="TKST"/>
        <w:rPr>
          <w:rFonts w:ascii="Adobe Garamond Pro Bold" w:hAnsi="Adobe Garamond Pro Bold" w:cs="Sanchez Regular"/>
          <w:color w:val="1071B7"/>
          <w:sz w:val="30"/>
          <w:szCs w:val="30"/>
          <w:lang w:val="nl-BE"/>
        </w:rPr>
      </w:pPr>
      <w:r w:rsidRPr="00336C6B">
        <w:rPr>
          <w:rFonts w:ascii="Adobe Garamond Pro Bold" w:hAnsi="Adobe Garamond Pro Bold" w:cs="Sanchez Regular"/>
          <w:color w:val="1071B7"/>
          <w:sz w:val="30"/>
          <w:szCs w:val="30"/>
          <w:lang w:val="nl-BE"/>
        </w:rPr>
        <w:t>Specificaties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9"/>
        <w:gridCol w:w="4010"/>
      </w:tblGrid>
      <w:tr w:rsidR="00ED79F9" w:rsidRPr="00ED79F9" w14:paraId="26AE994B" w14:textId="77777777" w:rsidTr="00ED79F9">
        <w:trPr>
          <w:trHeight w:val="90"/>
        </w:trPr>
        <w:tc>
          <w:tcPr>
            <w:tcW w:w="8019" w:type="dxa"/>
            <w:gridSpan w:val="2"/>
            <w:shd w:val="clear" w:color="auto" w:fill="BFBFBF" w:themeFill="background1" w:themeFillShade="BF"/>
          </w:tcPr>
          <w:p w14:paraId="2564CA38" w14:textId="77777777" w:rsidR="00ED79F9" w:rsidRPr="00ED79F9" w:rsidRDefault="00ED79F9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ED79F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Camera </w:t>
            </w:r>
          </w:p>
        </w:tc>
      </w:tr>
      <w:tr w:rsidR="00ED79F9" w:rsidRPr="00ED79F9" w14:paraId="100B41DE" w14:textId="77777777" w:rsidTr="00ED79F9">
        <w:trPr>
          <w:trHeight w:val="90"/>
        </w:trPr>
        <w:tc>
          <w:tcPr>
            <w:tcW w:w="4009" w:type="dxa"/>
          </w:tcPr>
          <w:p w14:paraId="133B88A6" w14:textId="21E59B30" w:rsidR="00ED79F9" w:rsidRPr="00ED79F9" w:rsidRDefault="00ED79F9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Beeldsensor</w:t>
            </w: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009" w:type="dxa"/>
          </w:tcPr>
          <w:p w14:paraId="6DF5F6D5" w14:textId="7C8995B2" w:rsidR="00ED79F9" w:rsidRPr="00ED79F9" w:rsidRDefault="00ED79F9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2 MP CMOS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beeld</w:t>
            </w: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sensor </w:t>
            </w:r>
          </w:p>
        </w:tc>
      </w:tr>
      <w:tr w:rsidR="00ED79F9" w:rsidRPr="00ED79F9" w14:paraId="45FCCEA0" w14:textId="77777777" w:rsidTr="00ED79F9">
        <w:trPr>
          <w:trHeight w:val="90"/>
        </w:trPr>
        <w:tc>
          <w:tcPr>
            <w:tcW w:w="4009" w:type="dxa"/>
          </w:tcPr>
          <w:p w14:paraId="1AEA9820" w14:textId="190A1DF5" w:rsidR="00ED79F9" w:rsidRPr="00ED79F9" w:rsidRDefault="00ED79F9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Signa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a</w:t>
            </w: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l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systeem</w:t>
            </w: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009" w:type="dxa"/>
          </w:tcPr>
          <w:p w14:paraId="34DAB920" w14:textId="77777777" w:rsidR="00ED79F9" w:rsidRPr="00ED79F9" w:rsidRDefault="00ED79F9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PAL/NTSC </w:t>
            </w:r>
          </w:p>
        </w:tc>
      </w:tr>
      <w:tr w:rsidR="00ED79F9" w:rsidRPr="00ED79F9" w14:paraId="59C5F7E3" w14:textId="77777777" w:rsidTr="00ED79F9">
        <w:trPr>
          <w:trHeight w:val="90"/>
        </w:trPr>
        <w:tc>
          <w:tcPr>
            <w:tcW w:w="4009" w:type="dxa"/>
          </w:tcPr>
          <w:p w14:paraId="0E8FAD57" w14:textId="4AC78CE4" w:rsidR="00ED79F9" w:rsidRPr="00ED79F9" w:rsidRDefault="00ED79F9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Resoluti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e</w:t>
            </w: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009" w:type="dxa"/>
          </w:tcPr>
          <w:p w14:paraId="38F99495" w14:textId="4540BEF5" w:rsidR="00ED79F9" w:rsidRPr="00ED79F9" w:rsidRDefault="00ED79F9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1920 (H) </w:t>
            </w:r>
            <w:r w:rsidRPr="00ED79F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× </w:t>
            </w: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1080 (V) </w:t>
            </w:r>
          </w:p>
        </w:tc>
      </w:tr>
      <w:tr w:rsidR="00ED79F9" w:rsidRPr="00ED79F9" w14:paraId="50097576" w14:textId="77777777" w:rsidTr="00ED79F9">
        <w:trPr>
          <w:trHeight w:val="90"/>
        </w:trPr>
        <w:tc>
          <w:tcPr>
            <w:tcW w:w="4009" w:type="dxa"/>
          </w:tcPr>
          <w:p w14:paraId="1AC39E8D" w14:textId="66A9F39C" w:rsidR="00ED79F9" w:rsidRPr="00ED79F9" w:rsidRDefault="00ED79F9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Min.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verlichting</w:t>
            </w: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009" w:type="dxa"/>
          </w:tcPr>
          <w:p w14:paraId="5DA64DF4" w14:textId="10C94883" w:rsidR="00ED79F9" w:rsidRPr="00ED79F9" w:rsidRDefault="00ED79F9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0.01 Lux@(F1.2, AGC ON), 0 Lux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met</w:t>
            </w: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IR </w:t>
            </w:r>
          </w:p>
        </w:tc>
      </w:tr>
      <w:tr w:rsidR="00ED79F9" w:rsidRPr="00ED79F9" w14:paraId="160075AB" w14:textId="77777777" w:rsidTr="00ED79F9">
        <w:trPr>
          <w:trHeight w:val="90"/>
        </w:trPr>
        <w:tc>
          <w:tcPr>
            <w:tcW w:w="4009" w:type="dxa"/>
          </w:tcPr>
          <w:p w14:paraId="15EC1852" w14:textId="4FE14CBC" w:rsidR="00ED79F9" w:rsidRPr="00ED79F9" w:rsidRDefault="00ED79F9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Sluitertijd</w:t>
            </w: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009" w:type="dxa"/>
          </w:tcPr>
          <w:p w14:paraId="1D6DBD36" w14:textId="2D76EB46" w:rsidR="00ED79F9" w:rsidRPr="00ED79F9" w:rsidRDefault="00ED79F9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1/25 (1/30) s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tot</w:t>
            </w: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1/50,000 s </w:t>
            </w:r>
          </w:p>
        </w:tc>
      </w:tr>
      <w:tr w:rsidR="00ED79F9" w:rsidRPr="00ED79F9" w14:paraId="33ECD454" w14:textId="77777777" w:rsidTr="00ED79F9">
        <w:trPr>
          <w:trHeight w:val="90"/>
        </w:trPr>
        <w:tc>
          <w:tcPr>
            <w:tcW w:w="4009" w:type="dxa"/>
          </w:tcPr>
          <w:p w14:paraId="2AAEEBAD" w14:textId="77777777" w:rsidR="00ED79F9" w:rsidRPr="00ED79F9" w:rsidRDefault="00ED79F9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Lens </w:t>
            </w:r>
          </w:p>
        </w:tc>
        <w:tc>
          <w:tcPr>
            <w:tcW w:w="4009" w:type="dxa"/>
          </w:tcPr>
          <w:p w14:paraId="13941B6D" w14:textId="462CB778" w:rsidR="00ED79F9" w:rsidRPr="00ED79F9" w:rsidRDefault="00ED79F9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2.8 mm to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</w:t>
            </w: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12 mm </w:t>
            </w:r>
          </w:p>
        </w:tc>
      </w:tr>
      <w:tr w:rsidR="00ED79F9" w:rsidRPr="00ED79F9" w14:paraId="395DA1D5" w14:textId="77777777" w:rsidTr="00ED79F9">
        <w:trPr>
          <w:trHeight w:val="90"/>
        </w:trPr>
        <w:tc>
          <w:tcPr>
            <w:tcW w:w="4009" w:type="dxa"/>
          </w:tcPr>
          <w:p w14:paraId="1F9A690B" w14:textId="205E5EEB" w:rsidR="00ED79F9" w:rsidRPr="00ED79F9" w:rsidRDefault="00ED79F9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Horizont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a</w:t>
            </w: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al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gezichtsveld</w:t>
            </w: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009" w:type="dxa"/>
          </w:tcPr>
          <w:p w14:paraId="01BC8C43" w14:textId="5743B10D" w:rsidR="00ED79F9" w:rsidRPr="00ED79F9" w:rsidRDefault="00ED79F9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111.5° to</w:t>
            </w:r>
            <w:r w:rsidR="007A166B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</w:t>
            </w: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33.4° </w:t>
            </w:r>
          </w:p>
        </w:tc>
      </w:tr>
      <w:tr w:rsidR="00ED79F9" w:rsidRPr="00ED79F9" w14:paraId="0CC782AE" w14:textId="77777777" w:rsidTr="00ED79F9">
        <w:trPr>
          <w:trHeight w:val="90"/>
        </w:trPr>
        <w:tc>
          <w:tcPr>
            <w:tcW w:w="4009" w:type="dxa"/>
          </w:tcPr>
          <w:p w14:paraId="58164AC3" w14:textId="172D149D" w:rsidR="00ED79F9" w:rsidRPr="00ED79F9" w:rsidRDefault="00ED79F9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Lens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bevestigingspunt</w:t>
            </w: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009" w:type="dxa"/>
          </w:tcPr>
          <w:p w14:paraId="6A3EF846" w14:textId="77777777" w:rsidR="00ED79F9" w:rsidRPr="00ED79F9" w:rsidRDefault="00ED79F9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Φ14 </w:t>
            </w:r>
          </w:p>
        </w:tc>
      </w:tr>
      <w:tr w:rsidR="00ED79F9" w:rsidRPr="00ED79F9" w14:paraId="2D147477" w14:textId="77777777" w:rsidTr="00ED79F9">
        <w:trPr>
          <w:trHeight w:val="90"/>
        </w:trPr>
        <w:tc>
          <w:tcPr>
            <w:tcW w:w="4009" w:type="dxa"/>
          </w:tcPr>
          <w:p w14:paraId="5CECFA3E" w14:textId="6996B974" w:rsidR="00ED79F9" w:rsidRPr="00ED79F9" w:rsidRDefault="00ED79F9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Da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</w:t>
            </w: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&amp;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nacht</w:t>
            </w:r>
          </w:p>
        </w:tc>
        <w:tc>
          <w:tcPr>
            <w:tcW w:w="4009" w:type="dxa"/>
          </w:tcPr>
          <w:p w14:paraId="0A48FCBC" w14:textId="508BE45E" w:rsidR="00ED79F9" w:rsidRPr="00ED79F9" w:rsidRDefault="00ED79F9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IR filter </w:t>
            </w:r>
          </w:p>
        </w:tc>
      </w:tr>
      <w:tr w:rsidR="00ED79F9" w:rsidRPr="00ED79F9" w14:paraId="468C5DFD" w14:textId="77777777" w:rsidTr="00ED79F9">
        <w:trPr>
          <w:trHeight w:val="90"/>
        </w:trPr>
        <w:tc>
          <w:tcPr>
            <w:tcW w:w="4009" w:type="dxa"/>
          </w:tcPr>
          <w:p w14:paraId="04C4CD9B" w14:textId="5B64BCC2" w:rsidR="00ED79F9" w:rsidRPr="00ED79F9" w:rsidRDefault="00ED79F9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Hoek aanpassing</w:t>
            </w: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009" w:type="dxa"/>
          </w:tcPr>
          <w:p w14:paraId="0D1054A8" w14:textId="161821A5" w:rsidR="00ED79F9" w:rsidRPr="00ED79F9" w:rsidRDefault="00ED79F9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79F9">
              <w:rPr>
                <w:rFonts w:ascii="Calibri" w:hAnsi="Calibri" w:cs="Calibri"/>
                <w:color w:val="000000"/>
                <w:sz w:val="18"/>
                <w:szCs w:val="18"/>
              </w:rPr>
              <w:t>Pan:0° to</w:t>
            </w:r>
            <w:r w:rsidR="007A166B" w:rsidRPr="007A166B">
              <w:rPr>
                <w:rFonts w:ascii="Calibri" w:hAnsi="Calibri" w:cs="Calibri"/>
                <w:color w:val="000000"/>
                <w:sz w:val="18"/>
                <w:szCs w:val="18"/>
              </w:rPr>
              <w:t>t</w:t>
            </w:r>
            <w:r w:rsidRPr="00ED79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360°, Tilt:0° to</w:t>
            </w:r>
            <w:r w:rsidR="007A166B" w:rsidRPr="007A166B">
              <w:rPr>
                <w:rFonts w:ascii="Calibri" w:hAnsi="Calibri" w:cs="Calibri"/>
                <w:color w:val="000000"/>
                <w:sz w:val="18"/>
                <w:szCs w:val="18"/>
              </w:rPr>
              <w:t>t</w:t>
            </w:r>
            <w:r w:rsidRPr="00ED79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90°, Rotati</w:t>
            </w:r>
            <w:r w:rsidR="000F53B9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 w:rsidRPr="00ED79F9">
              <w:rPr>
                <w:rFonts w:ascii="Calibri" w:hAnsi="Calibri" w:cs="Calibri"/>
                <w:color w:val="000000"/>
                <w:sz w:val="18"/>
                <w:szCs w:val="18"/>
              </w:rPr>
              <w:t>:0° to</w:t>
            </w:r>
            <w:r w:rsidR="007A166B" w:rsidRPr="007A166B">
              <w:rPr>
                <w:rFonts w:ascii="Calibri" w:hAnsi="Calibri" w:cs="Calibri"/>
                <w:color w:val="000000"/>
                <w:sz w:val="18"/>
                <w:szCs w:val="18"/>
              </w:rPr>
              <w:t>t</w:t>
            </w:r>
            <w:r w:rsidRPr="00ED79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360° </w:t>
            </w:r>
          </w:p>
        </w:tc>
      </w:tr>
      <w:tr w:rsidR="00ED79F9" w:rsidRPr="00ED79F9" w14:paraId="35A78080" w14:textId="77777777" w:rsidTr="00ED79F9">
        <w:trPr>
          <w:trHeight w:val="90"/>
        </w:trPr>
        <w:tc>
          <w:tcPr>
            <w:tcW w:w="4009" w:type="dxa"/>
          </w:tcPr>
          <w:p w14:paraId="11FE8C27" w14:textId="3EAD2029" w:rsidR="00ED79F9" w:rsidRPr="00ED79F9" w:rsidRDefault="00ED79F9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Synchronizati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e</w:t>
            </w: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009" w:type="dxa"/>
          </w:tcPr>
          <w:p w14:paraId="6D537474" w14:textId="18B1AFB1" w:rsidR="00ED79F9" w:rsidRPr="00ED79F9" w:rsidRDefault="00ED79F9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Intern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e</w:t>
            </w: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synchronizati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e</w:t>
            </w: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ED79F9" w:rsidRPr="00ED79F9" w14:paraId="0A71160B" w14:textId="77777777" w:rsidTr="00ED79F9">
        <w:trPr>
          <w:trHeight w:val="210"/>
        </w:trPr>
        <w:tc>
          <w:tcPr>
            <w:tcW w:w="4009" w:type="dxa"/>
          </w:tcPr>
          <w:p w14:paraId="75F979CD" w14:textId="77777777" w:rsidR="00ED79F9" w:rsidRPr="00ED79F9" w:rsidRDefault="00ED79F9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Video Frame Rate </w:t>
            </w:r>
          </w:p>
        </w:tc>
        <w:tc>
          <w:tcPr>
            <w:tcW w:w="4009" w:type="dxa"/>
          </w:tcPr>
          <w:p w14:paraId="0AF59566" w14:textId="334861DC" w:rsidR="00ED79F9" w:rsidRPr="00ED79F9" w:rsidRDefault="00ED79F9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79F9">
              <w:rPr>
                <w:rFonts w:ascii="Calibri" w:hAnsi="Calibri" w:cs="Calibri"/>
                <w:color w:val="000000"/>
                <w:sz w:val="18"/>
                <w:szCs w:val="18"/>
              </w:rPr>
              <w:t>PAL:1080p@25fps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Pr="00ED79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NTSC: 1080p@30fps </w:t>
            </w:r>
          </w:p>
        </w:tc>
      </w:tr>
      <w:tr w:rsidR="00ED79F9" w:rsidRPr="00ED79F9" w14:paraId="2868C797" w14:textId="77777777" w:rsidTr="00ED79F9">
        <w:trPr>
          <w:trHeight w:val="90"/>
        </w:trPr>
        <w:tc>
          <w:tcPr>
            <w:tcW w:w="8019" w:type="dxa"/>
            <w:gridSpan w:val="2"/>
            <w:shd w:val="clear" w:color="auto" w:fill="BFBFBF" w:themeFill="background1" w:themeFillShade="BF"/>
          </w:tcPr>
          <w:p w14:paraId="2F674903" w14:textId="77777777" w:rsidR="00ED79F9" w:rsidRPr="00ED79F9" w:rsidRDefault="00ED79F9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ED79F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Menu </w:t>
            </w:r>
          </w:p>
        </w:tc>
      </w:tr>
      <w:tr w:rsidR="00ED79F9" w:rsidRPr="00ED79F9" w14:paraId="6C420944" w14:textId="77777777" w:rsidTr="00ED79F9">
        <w:trPr>
          <w:trHeight w:val="90"/>
        </w:trPr>
        <w:tc>
          <w:tcPr>
            <w:tcW w:w="4009" w:type="dxa"/>
          </w:tcPr>
          <w:p w14:paraId="56BDBAFB" w14:textId="77777777" w:rsidR="00ED79F9" w:rsidRPr="00ED79F9" w:rsidRDefault="00ED79F9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AGC </w:t>
            </w:r>
          </w:p>
        </w:tc>
        <w:tc>
          <w:tcPr>
            <w:tcW w:w="4009" w:type="dxa"/>
          </w:tcPr>
          <w:p w14:paraId="47BB01D4" w14:textId="77777777" w:rsidR="00ED79F9" w:rsidRPr="00ED79F9" w:rsidRDefault="00ED79F9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High/Medium/Low/Off </w:t>
            </w:r>
          </w:p>
        </w:tc>
      </w:tr>
      <w:tr w:rsidR="00ED79F9" w:rsidRPr="001538D8" w14:paraId="281A330C" w14:textId="77777777" w:rsidTr="00ED79F9">
        <w:trPr>
          <w:trHeight w:val="90"/>
        </w:trPr>
        <w:tc>
          <w:tcPr>
            <w:tcW w:w="4009" w:type="dxa"/>
          </w:tcPr>
          <w:p w14:paraId="3C6A5B15" w14:textId="77777777" w:rsidR="00ED79F9" w:rsidRPr="00ED79F9" w:rsidRDefault="00ED79F9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D/N Mode </w:t>
            </w:r>
          </w:p>
        </w:tc>
        <w:tc>
          <w:tcPr>
            <w:tcW w:w="4009" w:type="dxa"/>
          </w:tcPr>
          <w:p w14:paraId="57350553" w14:textId="718D8B8C" w:rsidR="00ED79F9" w:rsidRPr="00ED79F9" w:rsidRDefault="00ED79F9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Auto/Color/BW (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Zwart</w:t>
            </w: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&amp;</w:t>
            </w: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wit</w:t>
            </w: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) </w:t>
            </w:r>
          </w:p>
        </w:tc>
      </w:tr>
      <w:tr w:rsidR="00ED79F9" w:rsidRPr="00ED79F9" w14:paraId="4DD0C3A6" w14:textId="77777777" w:rsidTr="00ED79F9">
        <w:trPr>
          <w:trHeight w:val="90"/>
        </w:trPr>
        <w:tc>
          <w:tcPr>
            <w:tcW w:w="4009" w:type="dxa"/>
          </w:tcPr>
          <w:p w14:paraId="10250A6F" w14:textId="77777777" w:rsidR="00ED79F9" w:rsidRPr="00ED79F9" w:rsidRDefault="00ED79F9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BLC </w:t>
            </w:r>
          </w:p>
        </w:tc>
        <w:tc>
          <w:tcPr>
            <w:tcW w:w="4009" w:type="dxa"/>
          </w:tcPr>
          <w:p w14:paraId="780E0B34" w14:textId="4DB6C21A" w:rsidR="00ED79F9" w:rsidRPr="00ED79F9" w:rsidRDefault="00ED79F9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Ondersteun</w:t>
            </w:r>
            <w:r w:rsidR="000F53B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d</w:t>
            </w: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ED79F9" w:rsidRPr="00ED79F9" w14:paraId="7D8F6685" w14:textId="77777777" w:rsidTr="00ED79F9">
        <w:trPr>
          <w:trHeight w:val="90"/>
        </w:trPr>
        <w:tc>
          <w:tcPr>
            <w:tcW w:w="4009" w:type="dxa"/>
          </w:tcPr>
          <w:p w14:paraId="5CEE9796" w14:textId="77777777" w:rsidR="00ED79F9" w:rsidRPr="00ED79F9" w:rsidRDefault="00ED79F9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DWDR </w:t>
            </w:r>
          </w:p>
        </w:tc>
        <w:tc>
          <w:tcPr>
            <w:tcW w:w="4009" w:type="dxa"/>
          </w:tcPr>
          <w:p w14:paraId="483A3EFE" w14:textId="1FBD6EF9" w:rsidR="00ED79F9" w:rsidRPr="00ED79F9" w:rsidRDefault="00ED79F9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Ondersteun</w:t>
            </w:r>
            <w:r w:rsidR="000F53B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d</w:t>
            </w:r>
          </w:p>
        </w:tc>
      </w:tr>
      <w:tr w:rsidR="00ED79F9" w:rsidRPr="00ED79F9" w14:paraId="7755B9F4" w14:textId="77777777" w:rsidTr="00ED79F9">
        <w:trPr>
          <w:trHeight w:val="90"/>
        </w:trPr>
        <w:tc>
          <w:tcPr>
            <w:tcW w:w="4009" w:type="dxa"/>
          </w:tcPr>
          <w:p w14:paraId="015CEAC4" w14:textId="2393433D" w:rsidR="00ED79F9" w:rsidRPr="00ED79F9" w:rsidRDefault="00ED79F9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Taal</w:t>
            </w: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009" w:type="dxa"/>
          </w:tcPr>
          <w:p w14:paraId="64A70AC9" w14:textId="27DA77A5" w:rsidR="00ED79F9" w:rsidRPr="00ED79F9" w:rsidRDefault="00ED79F9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Engels</w:t>
            </w: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ED79F9" w:rsidRPr="00ED79F9" w14:paraId="3FFA2F0F" w14:textId="77777777" w:rsidTr="00ED79F9">
        <w:trPr>
          <w:trHeight w:val="90"/>
        </w:trPr>
        <w:tc>
          <w:tcPr>
            <w:tcW w:w="4009" w:type="dxa"/>
          </w:tcPr>
          <w:p w14:paraId="2ECBB164" w14:textId="30186888" w:rsidR="00ED79F9" w:rsidRPr="00ED79F9" w:rsidRDefault="00ED79F9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Functi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es</w:t>
            </w: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009" w:type="dxa"/>
          </w:tcPr>
          <w:p w14:paraId="57610498" w14:textId="0A94D38E" w:rsidR="00ED79F9" w:rsidRPr="00ED79F9" w:rsidRDefault="00ED79F9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79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helderheid, scherpte, DNR, spiegel, Smart IR </w:t>
            </w:r>
          </w:p>
        </w:tc>
      </w:tr>
      <w:tr w:rsidR="00ED79F9" w:rsidRPr="00ED79F9" w14:paraId="2D5DB0B6" w14:textId="77777777" w:rsidTr="00ED79F9">
        <w:trPr>
          <w:trHeight w:val="90"/>
        </w:trPr>
        <w:tc>
          <w:tcPr>
            <w:tcW w:w="8019" w:type="dxa"/>
            <w:gridSpan w:val="2"/>
            <w:shd w:val="clear" w:color="auto" w:fill="BFBFBF" w:themeFill="background1" w:themeFillShade="BF"/>
          </w:tcPr>
          <w:p w14:paraId="7BEC253E" w14:textId="77777777" w:rsidR="00ED79F9" w:rsidRPr="00ED79F9" w:rsidRDefault="00ED79F9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ED79F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Interface </w:t>
            </w:r>
          </w:p>
        </w:tc>
      </w:tr>
      <w:tr w:rsidR="00ED79F9" w:rsidRPr="00ED79F9" w14:paraId="01272895" w14:textId="77777777" w:rsidTr="00ED79F9">
        <w:trPr>
          <w:trHeight w:val="90"/>
        </w:trPr>
        <w:tc>
          <w:tcPr>
            <w:tcW w:w="4009" w:type="dxa"/>
          </w:tcPr>
          <w:p w14:paraId="7E511340" w14:textId="113F8791" w:rsidR="00ED79F9" w:rsidRPr="00ED79F9" w:rsidRDefault="00ED79F9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Video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uitgang</w:t>
            </w: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009" w:type="dxa"/>
          </w:tcPr>
          <w:p w14:paraId="075C75FD" w14:textId="7949E0A6" w:rsidR="00ED79F9" w:rsidRPr="00ED79F9" w:rsidRDefault="00ED79F9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1 HD analog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e</w:t>
            </w: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uitgang</w:t>
            </w: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ED79F9" w:rsidRPr="00ED79F9" w14:paraId="5BD1D293" w14:textId="77777777" w:rsidTr="00ED79F9">
        <w:trPr>
          <w:trHeight w:val="90"/>
        </w:trPr>
        <w:tc>
          <w:tcPr>
            <w:tcW w:w="4009" w:type="dxa"/>
          </w:tcPr>
          <w:p w14:paraId="564C7C0C" w14:textId="0988C769" w:rsidR="00ED79F9" w:rsidRPr="00ED79F9" w:rsidRDefault="00ED79F9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Schakelknop</w:t>
            </w: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009" w:type="dxa"/>
          </w:tcPr>
          <w:p w14:paraId="4F3FC0BC" w14:textId="77777777" w:rsidR="00ED79F9" w:rsidRPr="00ED79F9" w:rsidRDefault="00ED79F9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TVI/AHD/CVI/CVBS </w:t>
            </w:r>
          </w:p>
        </w:tc>
      </w:tr>
      <w:tr w:rsidR="00ED79F9" w:rsidRPr="00ED79F9" w14:paraId="51969F34" w14:textId="77777777" w:rsidTr="00ED79F9">
        <w:trPr>
          <w:trHeight w:val="90"/>
        </w:trPr>
        <w:tc>
          <w:tcPr>
            <w:tcW w:w="8019" w:type="dxa"/>
            <w:gridSpan w:val="2"/>
            <w:shd w:val="clear" w:color="auto" w:fill="BFBFBF" w:themeFill="background1" w:themeFillShade="BF"/>
          </w:tcPr>
          <w:p w14:paraId="1B8828EC" w14:textId="6642148E" w:rsidR="00ED79F9" w:rsidRPr="00ED79F9" w:rsidRDefault="00ED79F9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>Algemeen</w:t>
            </w:r>
            <w:r w:rsidRPr="00ED79F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ED79F9" w:rsidRPr="00ED79F9" w14:paraId="6D2B79E0" w14:textId="77777777" w:rsidTr="00ED79F9">
        <w:trPr>
          <w:trHeight w:val="90"/>
        </w:trPr>
        <w:tc>
          <w:tcPr>
            <w:tcW w:w="4009" w:type="dxa"/>
          </w:tcPr>
          <w:p w14:paraId="1A6673F2" w14:textId="4611EFD8" w:rsidR="00ED79F9" w:rsidRPr="00ED79F9" w:rsidRDefault="00ED79F9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Bedrijfsomstandigheden</w:t>
            </w: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009" w:type="dxa"/>
          </w:tcPr>
          <w:p w14:paraId="677ACD86" w14:textId="6324817B" w:rsidR="00ED79F9" w:rsidRPr="00ED79F9" w:rsidRDefault="00ED79F9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79F9">
              <w:rPr>
                <w:rFonts w:ascii="Calibri" w:hAnsi="Calibri" w:cs="Calibri"/>
                <w:color w:val="000000"/>
                <w:sz w:val="18"/>
                <w:szCs w:val="18"/>
              </w:rPr>
              <w:t>-40 °C tot 60 °C (-40 °F tot 140 °F), vochtigheid: 90% of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minder</w:t>
            </w:r>
            <w:r w:rsidRPr="00ED79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(non-condensati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 w:rsidRPr="00ED79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) </w:t>
            </w:r>
          </w:p>
        </w:tc>
      </w:tr>
      <w:tr w:rsidR="00ED79F9" w:rsidRPr="00ED79F9" w14:paraId="1790CAC0" w14:textId="77777777" w:rsidTr="00ED79F9">
        <w:trPr>
          <w:trHeight w:val="90"/>
        </w:trPr>
        <w:tc>
          <w:tcPr>
            <w:tcW w:w="4009" w:type="dxa"/>
          </w:tcPr>
          <w:p w14:paraId="37EF6B4E" w14:textId="7425CCB1" w:rsidR="00ED79F9" w:rsidRPr="00ED79F9" w:rsidRDefault="00ED79F9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Stroomvoorziening</w:t>
            </w: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009" w:type="dxa"/>
          </w:tcPr>
          <w:p w14:paraId="76F45C95" w14:textId="77777777" w:rsidR="00ED79F9" w:rsidRPr="00ED79F9" w:rsidRDefault="00ED79F9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12 VDC ±15% </w:t>
            </w:r>
          </w:p>
        </w:tc>
      </w:tr>
      <w:tr w:rsidR="00ED79F9" w:rsidRPr="00ED79F9" w14:paraId="0B4EC53B" w14:textId="77777777" w:rsidTr="00ED79F9">
        <w:trPr>
          <w:trHeight w:val="90"/>
        </w:trPr>
        <w:tc>
          <w:tcPr>
            <w:tcW w:w="4009" w:type="dxa"/>
          </w:tcPr>
          <w:p w14:paraId="28BEDCBA" w14:textId="758DC37B" w:rsidR="00ED79F9" w:rsidRPr="00ED79F9" w:rsidRDefault="00ED79F9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Energieverbruik</w:t>
            </w: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009" w:type="dxa"/>
          </w:tcPr>
          <w:p w14:paraId="3D268F28" w14:textId="77777777" w:rsidR="00ED79F9" w:rsidRPr="00ED79F9" w:rsidRDefault="00ED79F9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Max. 5 W </w:t>
            </w:r>
          </w:p>
        </w:tc>
      </w:tr>
      <w:tr w:rsidR="00ED79F9" w:rsidRPr="00ED79F9" w14:paraId="2274BBD5" w14:textId="77777777" w:rsidTr="00ED79F9">
        <w:trPr>
          <w:trHeight w:val="90"/>
        </w:trPr>
        <w:tc>
          <w:tcPr>
            <w:tcW w:w="4009" w:type="dxa"/>
          </w:tcPr>
          <w:p w14:paraId="67F117C9" w14:textId="59525801" w:rsidR="00ED79F9" w:rsidRPr="00ED79F9" w:rsidRDefault="00ED79F9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Beschermingsniveau</w:t>
            </w: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009" w:type="dxa"/>
          </w:tcPr>
          <w:p w14:paraId="272A726E" w14:textId="77777777" w:rsidR="00ED79F9" w:rsidRPr="00ED79F9" w:rsidRDefault="00ED79F9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IP66 </w:t>
            </w:r>
          </w:p>
        </w:tc>
      </w:tr>
      <w:tr w:rsidR="00ED79F9" w:rsidRPr="00ED79F9" w14:paraId="6D7637BF" w14:textId="77777777" w:rsidTr="00ED79F9">
        <w:trPr>
          <w:trHeight w:val="290"/>
        </w:trPr>
        <w:tc>
          <w:tcPr>
            <w:tcW w:w="4009" w:type="dxa"/>
          </w:tcPr>
          <w:p w14:paraId="735693FF" w14:textId="65DC2EB3" w:rsidR="00ED79F9" w:rsidRPr="00ED79F9" w:rsidRDefault="00ED79F9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Materia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a</w:t>
            </w: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l </w:t>
            </w:r>
          </w:p>
        </w:tc>
        <w:tc>
          <w:tcPr>
            <w:tcW w:w="4009" w:type="dxa"/>
          </w:tcPr>
          <w:p w14:paraId="73A3C980" w14:textId="19687455" w:rsidR="00ED79F9" w:rsidRPr="00ED79F9" w:rsidRDefault="00ED79F9" w:rsidP="007A16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79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Voorkant: Metaal, </w:t>
            </w:r>
            <w:r w:rsidR="007A166B">
              <w:rPr>
                <w:rFonts w:ascii="Calibri" w:hAnsi="Calibri" w:cs="Calibri"/>
                <w:color w:val="000000"/>
                <w:sz w:val="18"/>
                <w:szCs w:val="18"/>
              </w:rPr>
              <w:t>lichaam</w:t>
            </w:r>
            <w:r w:rsidRPr="00ED79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kunststof</w:t>
            </w:r>
            <w:r w:rsidRPr="00ED79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="007A166B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ED79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beugel: Metaal </w:t>
            </w:r>
          </w:p>
        </w:tc>
      </w:tr>
      <w:tr w:rsidR="00ED79F9" w:rsidRPr="00ED79F9" w14:paraId="7F9F12E6" w14:textId="77777777" w:rsidTr="00ED79F9">
        <w:trPr>
          <w:trHeight w:val="90"/>
        </w:trPr>
        <w:tc>
          <w:tcPr>
            <w:tcW w:w="4009" w:type="dxa"/>
          </w:tcPr>
          <w:p w14:paraId="6B458B27" w14:textId="4BB64E9D" w:rsidR="00ED79F9" w:rsidRPr="00ED79F9" w:rsidRDefault="00ED79F9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IR </w:t>
            </w:r>
            <w:r w:rsidR="000F53B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bereik</w:t>
            </w: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009" w:type="dxa"/>
          </w:tcPr>
          <w:p w14:paraId="65F83F3E" w14:textId="6580CDEA" w:rsidR="00ED79F9" w:rsidRPr="00ED79F9" w:rsidRDefault="007A166B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Tot</w:t>
            </w:r>
            <w:r w:rsidR="00ED79F9"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40 m </w:t>
            </w:r>
          </w:p>
        </w:tc>
      </w:tr>
      <w:tr w:rsidR="00ED79F9" w:rsidRPr="00ED79F9" w14:paraId="7B9847A4" w14:textId="77777777" w:rsidTr="00ED79F9">
        <w:trPr>
          <w:trHeight w:val="90"/>
        </w:trPr>
        <w:tc>
          <w:tcPr>
            <w:tcW w:w="4009" w:type="dxa"/>
          </w:tcPr>
          <w:p w14:paraId="14A4F88B" w14:textId="18573D6D" w:rsidR="00ED79F9" w:rsidRPr="00ED79F9" w:rsidRDefault="00ED79F9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Afmetingen</w:t>
            </w: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009" w:type="dxa"/>
          </w:tcPr>
          <w:p w14:paraId="17DFB10F" w14:textId="77777777" w:rsidR="00ED79F9" w:rsidRPr="00ED79F9" w:rsidRDefault="00ED79F9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256.4 mm × 83.3 mm × 78.2 mm (10" × 3.2" × 3") </w:t>
            </w:r>
          </w:p>
        </w:tc>
      </w:tr>
      <w:tr w:rsidR="00ED79F9" w:rsidRPr="00ED79F9" w14:paraId="5225C7FC" w14:textId="77777777" w:rsidTr="00ED79F9">
        <w:trPr>
          <w:trHeight w:val="90"/>
        </w:trPr>
        <w:tc>
          <w:tcPr>
            <w:tcW w:w="4009" w:type="dxa"/>
          </w:tcPr>
          <w:p w14:paraId="1C014B74" w14:textId="5FD08817" w:rsidR="00ED79F9" w:rsidRPr="00ED79F9" w:rsidRDefault="00ED79F9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Gewicht</w:t>
            </w: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009" w:type="dxa"/>
          </w:tcPr>
          <w:p w14:paraId="78B851C4" w14:textId="77777777" w:rsidR="00ED79F9" w:rsidRPr="00ED79F9" w:rsidRDefault="00ED79F9" w:rsidP="00ED79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ED79F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605 g (1.33 lb.) </w:t>
            </w:r>
          </w:p>
        </w:tc>
      </w:tr>
    </w:tbl>
    <w:p w14:paraId="7BCD975F" w14:textId="77777777" w:rsidR="00ED79F9" w:rsidRPr="00336C6B" w:rsidRDefault="00ED79F9" w:rsidP="00336C6B">
      <w:pPr>
        <w:pStyle w:val="TKST"/>
        <w:rPr>
          <w:rFonts w:ascii="Adobe Garamond Pro Bold" w:hAnsi="Adobe Garamond Pro Bold" w:cs="Sanchez Regular"/>
          <w:color w:val="1071B7"/>
          <w:sz w:val="30"/>
          <w:szCs w:val="30"/>
          <w:lang w:val="nl-BE"/>
        </w:rPr>
      </w:pPr>
    </w:p>
    <w:p w14:paraId="402A8CD6" w14:textId="001B164C" w:rsidR="00286216" w:rsidRDefault="00286216" w:rsidP="00336C6B">
      <w:pPr>
        <w:pStyle w:val="TKST"/>
        <w:rPr>
          <w:sz w:val="20"/>
          <w:szCs w:val="20"/>
          <w:lang w:val="fr-BE"/>
        </w:rPr>
      </w:pPr>
    </w:p>
    <w:p w14:paraId="2A330DE5" w14:textId="03A8CB16" w:rsidR="00276072" w:rsidRDefault="00276072" w:rsidP="00336C6B">
      <w:pPr>
        <w:pStyle w:val="TKST"/>
        <w:rPr>
          <w:sz w:val="20"/>
          <w:szCs w:val="20"/>
          <w:lang w:val="fr-BE"/>
        </w:rPr>
      </w:pPr>
    </w:p>
    <w:p w14:paraId="7D83B207" w14:textId="697E2DA1" w:rsidR="00276072" w:rsidRDefault="00276072" w:rsidP="00276072">
      <w:pPr>
        <w:pStyle w:val="SUBSUBTITEL"/>
        <w:rPr>
          <w:rFonts w:ascii="Adobe Garamond Pro Bold" w:hAnsi="Adobe Garamond Pro Bold"/>
          <w:color w:val="1071B7"/>
          <w:lang w:val="nl-BE"/>
        </w:rPr>
      </w:pPr>
      <w:r>
        <w:rPr>
          <w:rFonts w:ascii="Adobe Garamond Pro Bold" w:hAnsi="Adobe Garamond Pro Bold"/>
          <w:color w:val="1071B7"/>
          <w:lang w:val="nl-BE"/>
        </w:rPr>
        <w:lastRenderedPageBreak/>
        <w:t>Afmetingen</w:t>
      </w:r>
    </w:p>
    <w:p w14:paraId="28A95F2B" w14:textId="6237A925" w:rsidR="003D5333" w:rsidRPr="00276072" w:rsidRDefault="003D5333" w:rsidP="00276072">
      <w:pPr>
        <w:pStyle w:val="SUBSUBTITEL"/>
        <w:rPr>
          <w:rFonts w:ascii="Adobe Garamond Pro Bold" w:hAnsi="Adobe Garamond Pro Bold" w:cs="AvenirNext LT Pro Regular"/>
          <w:caps/>
          <w:color w:val="636362"/>
          <w:sz w:val="20"/>
          <w:szCs w:val="20"/>
          <w:lang w:val="nl-BE"/>
        </w:rPr>
      </w:pPr>
      <w:r>
        <w:rPr>
          <w:rFonts w:ascii="Adobe Garamond Pro Bold" w:hAnsi="Adobe Garamond Pro Bold" w:cs="AvenirNext LT Pro Regular"/>
          <w:caps/>
          <w:noProof/>
          <w:color w:val="636362"/>
          <w:sz w:val="20"/>
          <w:szCs w:val="20"/>
          <w:lang w:val="nl-BE"/>
        </w:rPr>
        <w:drawing>
          <wp:anchor distT="0" distB="0" distL="114300" distR="114300" simplePos="0" relativeHeight="251663360" behindDoc="0" locked="0" layoutInCell="1" allowOverlap="1" wp14:anchorId="0C60EBC7" wp14:editId="78AECDCF">
            <wp:simplePos x="0" y="0"/>
            <wp:positionH relativeFrom="column">
              <wp:posOffset>635</wp:posOffset>
            </wp:positionH>
            <wp:positionV relativeFrom="paragraph">
              <wp:posOffset>6350</wp:posOffset>
            </wp:positionV>
            <wp:extent cx="5760720" cy="1666240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5-23 at 14.19.48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5333" w:rsidRPr="002760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EF325" w14:textId="77777777" w:rsidR="00D90E26" w:rsidRDefault="00D90E26" w:rsidP="004A0CDA">
      <w:pPr>
        <w:spacing w:after="0" w:line="240" w:lineRule="auto"/>
      </w:pPr>
      <w:r>
        <w:separator/>
      </w:r>
    </w:p>
  </w:endnote>
  <w:endnote w:type="continuationSeparator" w:id="0">
    <w:p w14:paraId="6CD5D9B1" w14:textId="77777777" w:rsidR="00D90E26" w:rsidRDefault="00D90E26" w:rsidP="004A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anchez Regular">
    <w:altName w:val="Calibri"/>
    <w:panose1 w:val="020B0604020202020204"/>
    <w:charset w:val="00"/>
    <w:family w:val="modern"/>
    <w:notTrueType/>
    <w:pitch w:val="variable"/>
    <w:sig w:usb0="A000002F" w:usb1="5000005B" w:usb2="00000000" w:usb3="00000000" w:csb0="00000193" w:csb1="00000000"/>
  </w:font>
  <w:font w:name="AvenirNext LT Pro Regular">
    <w:altName w:val="Calibri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Adobe Garamond Pro Bold">
    <w:altName w:val="Garamond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E12AE" w14:textId="77777777" w:rsidR="001B30BB" w:rsidRDefault="001B30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D73A9" w14:textId="5FEDF5B9" w:rsidR="00553BF1" w:rsidRPr="00C861F9" w:rsidRDefault="00553BF1" w:rsidP="00553BF1">
    <w:pPr>
      <w:pStyle w:val="Footer"/>
      <w:rPr>
        <w:color w:val="646363"/>
        <w:sz w:val="18"/>
        <w:szCs w:val="18"/>
        <w:lang w:val="fr-FR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93EA18C" wp14:editId="02C848DC">
          <wp:simplePos x="0" y="0"/>
          <wp:positionH relativeFrom="margin">
            <wp:align>center</wp:align>
          </wp:positionH>
          <wp:positionV relativeFrom="paragraph">
            <wp:posOffset>-544195</wp:posOffset>
          </wp:positionV>
          <wp:extent cx="504825" cy="504825"/>
          <wp:effectExtent l="0" t="0" r="9525" b="9525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61F9">
      <w:rPr>
        <w:lang w:val="fr-FR"/>
      </w:rPr>
      <w:tab/>
    </w:r>
    <w:r w:rsidRPr="00C861F9">
      <w:rPr>
        <w:color w:val="646363"/>
        <w:sz w:val="18"/>
        <w:szCs w:val="18"/>
        <w:lang w:val="fr-FR"/>
      </w:rPr>
      <w:t xml:space="preserve">CCI sa | Louiza-Marialei 8/5, 2018 </w:t>
    </w:r>
    <w:r w:rsidR="001B30BB">
      <w:rPr>
        <w:color w:val="646363"/>
        <w:sz w:val="18"/>
        <w:szCs w:val="18"/>
        <w:lang w:val="fr-FR"/>
      </w:rPr>
      <w:t>Antwerpen</w:t>
    </w:r>
  </w:p>
  <w:p w14:paraId="408AE8B2" w14:textId="77777777" w:rsidR="004A0CDA" w:rsidRPr="0091483E" w:rsidRDefault="00553BF1" w:rsidP="00553BF1">
    <w:pPr>
      <w:pStyle w:val="Footer"/>
      <w:rPr>
        <w:color w:val="646363"/>
        <w:sz w:val="18"/>
        <w:szCs w:val="18"/>
        <w:lang w:val="fr-BE"/>
      </w:rPr>
    </w:pPr>
    <w:r w:rsidRPr="0091483E">
      <w:rPr>
        <w:color w:val="646363"/>
        <w:sz w:val="18"/>
        <w:szCs w:val="18"/>
        <w:lang w:val="fr-BE"/>
      </w:rPr>
      <w:tab/>
      <w:t xml:space="preserve">T: 03/232 78 64 | info@ccinv.be | </w:t>
    </w:r>
    <w:r w:rsidRPr="0091483E">
      <w:rPr>
        <w:b/>
        <w:color w:val="646363"/>
        <w:sz w:val="18"/>
        <w:szCs w:val="18"/>
        <w:lang w:val="fr-BE"/>
      </w:rPr>
      <w:t>www.aiphone.be</w:t>
    </w:r>
    <w:r w:rsidRPr="0091483E">
      <w:rPr>
        <w:color w:val="646363"/>
        <w:sz w:val="18"/>
        <w:szCs w:val="18"/>
        <w:lang w:val="fr-B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FA2F3" w14:textId="77777777" w:rsidR="001B30BB" w:rsidRDefault="001B3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B411A" w14:textId="77777777" w:rsidR="00D90E26" w:rsidRDefault="00D90E26" w:rsidP="004A0CDA">
      <w:pPr>
        <w:spacing w:after="0" w:line="240" w:lineRule="auto"/>
      </w:pPr>
      <w:r>
        <w:separator/>
      </w:r>
    </w:p>
  </w:footnote>
  <w:footnote w:type="continuationSeparator" w:id="0">
    <w:p w14:paraId="441659D1" w14:textId="77777777" w:rsidR="00D90E26" w:rsidRDefault="00D90E26" w:rsidP="004A0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60D7B" w14:textId="77777777" w:rsidR="001B30BB" w:rsidRDefault="001B30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BEB22" w14:textId="77777777" w:rsidR="001B30BB" w:rsidRDefault="001B30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CB8FD" w14:textId="77777777" w:rsidR="001B30BB" w:rsidRDefault="001B30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630F"/>
    <w:multiLevelType w:val="hybridMultilevel"/>
    <w:tmpl w:val="08609C72"/>
    <w:lvl w:ilvl="0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163F88"/>
    <w:multiLevelType w:val="hybridMultilevel"/>
    <w:tmpl w:val="E62CBC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F62B5"/>
    <w:multiLevelType w:val="hybridMultilevel"/>
    <w:tmpl w:val="078E1F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50C04"/>
    <w:multiLevelType w:val="hybridMultilevel"/>
    <w:tmpl w:val="3DC65A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3ED"/>
    <w:rsid w:val="00065C3D"/>
    <w:rsid w:val="000703ED"/>
    <w:rsid w:val="0007237E"/>
    <w:rsid w:val="000F53B9"/>
    <w:rsid w:val="001538D8"/>
    <w:rsid w:val="001A1870"/>
    <w:rsid w:val="001A19A9"/>
    <w:rsid w:val="001B30BB"/>
    <w:rsid w:val="00276072"/>
    <w:rsid w:val="00286216"/>
    <w:rsid w:val="00336C6B"/>
    <w:rsid w:val="00355896"/>
    <w:rsid w:val="003D5333"/>
    <w:rsid w:val="00452D09"/>
    <w:rsid w:val="004A0CDA"/>
    <w:rsid w:val="00511EEB"/>
    <w:rsid w:val="0052083F"/>
    <w:rsid w:val="00553BF1"/>
    <w:rsid w:val="005F5B35"/>
    <w:rsid w:val="00617177"/>
    <w:rsid w:val="0071689B"/>
    <w:rsid w:val="007A166B"/>
    <w:rsid w:val="007A2346"/>
    <w:rsid w:val="007E2119"/>
    <w:rsid w:val="008B5C63"/>
    <w:rsid w:val="008E45C3"/>
    <w:rsid w:val="0091483E"/>
    <w:rsid w:val="0094309C"/>
    <w:rsid w:val="00A31400"/>
    <w:rsid w:val="00A539B4"/>
    <w:rsid w:val="00A7260E"/>
    <w:rsid w:val="00AE1230"/>
    <w:rsid w:val="00C408A8"/>
    <w:rsid w:val="00C861F9"/>
    <w:rsid w:val="00CC1DD4"/>
    <w:rsid w:val="00D45509"/>
    <w:rsid w:val="00D90E26"/>
    <w:rsid w:val="00DB7389"/>
    <w:rsid w:val="00E1601A"/>
    <w:rsid w:val="00ED79F9"/>
    <w:rsid w:val="00F165B1"/>
    <w:rsid w:val="00F61922"/>
    <w:rsid w:val="00FA5305"/>
    <w:rsid w:val="00FB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CBCB5B7"/>
  <w15:chartTrackingRefBased/>
  <w15:docId w15:val="{E10AE4F5-F317-4808-AC59-41B833CA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EL">
    <w:name w:val="TITEL"/>
    <w:basedOn w:val="Normal"/>
    <w:uiPriority w:val="99"/>
    <w:rsid w:val="0071689B"/>
    <w:pPr>
      <w:autoSpaceDE w:val="0"/>
      <w:autoSpaceDN w:val="0"/>
      <w:adjustRightInd w:val="0"/>
      <w:spacing w:after="0" w:line="288" w:lineRule="auto"/>
      <w:textAlignment w:val="center"/>
    </w:pPr>
    <w:rPr>
      <w:rFonts w:ascii="Sanchez Regular" w:hAnsi="Sanchez Regular" w:cs="Sanchez Regular"/>
      <w:color w:val="FFFFFF"/>
      <w:sz w:val="50"/>
      <w:szCs w:val="50"/>
      <w:lang w:val="nl-NL"/>
    </w:rPr>
  </w:style>
  <w:style w:type="paragraph" w:customStyle="1" w:styleId="SUBTITEL">
    <w:name w:val="SUBTITEL"/>
    <w:basedOn w:val="Normal"/>
    <w:uiPriority w:val="99"/>
    <w:rsid w:val="0071689B"/>
    <w:pPr>
      <w:autoSpaceDE w:val="0"/>
      <w:autoSpaceDN w:val="0"/>
      <w:adjustRightInd w:val="0"/>
      <w:spacing w:after="0" w:line="288" w:lineRule="auto"/>
      <w:textAlignment w:val="center"/>
    </w:pPr>
    <w:rPr>
      <w:rFonts w:ascii="AvenirNext LT Pro Regular" w:hAnsi="AvenirNext LT Pro Regular" w:cs="AvenirNext LT Pro Regular"/>
      <w:color w:val="FFFFFF"/>
      <w:sz w:val="36"/>
      <w:szCs w:val="36"/>
      <w:lang w:val="nl-NL"/>
    </w:rPr>
  </w:style>
  <w:style w:type="paragraph" w:customStyle="1" w:styleId="SUBSUBTITEL">
    <w:name w:val="SUBSUBTITEL"/>
    <w:basedOn w:val="Normal"/>
    <w:uiPriority w:val="99"/>
    <w:rsid w:val="00AE1230"/>
    <w:pPr>
      <w:autoSpaceDE w:val="0"/>
      <w:autoSpaceDN w:val="0"/>
      <w:adjustRightInd w:val="0"/>
      <w:spacing w:after="0" w:line="288" w:lineRule="auto"/>
      <w:textAlignment w:val="center"/>
    </w:pPr>
    <w:rPr>
      <w:rFonts w:ascii="Sanchez Regular" w:hAnsi="Sanchez Regular" w:cs="Sanchez Regular"/>
      <w:color w:val="FFFFFF"/>
      <w:sz w:val="30"/>
      <w:szCs w:val="30"/>
      <w:lang w:val="nl-NL"/>
    </w:rPr>
  </w:style>
  <w:style w:type="paragraph" w:customStyle="1" w:styleId="TKST">
    <w:name w:val="TKST"/>
    <w:basedOn w:val="Normal"/>
    <w:uiPriority w:val="99"/>
    <w:rsid w:val="00AE1230"/>
    <w:pPr>
      <w:autoSpaceDE w:val="0"/>
      <w:autoSpaceDN w:val="0"/>
      <w:adjustRightInd w:val="0"/>
      <w:spacing w:after="0" w:line="288" w:lineRule="auto"/>
      <w:textAlignment w:val="center"/>
    </w:pPr>
    <w:rPr>
      <w:rFonts w:ascii="AvenirNext LT Pro Regular" w:hAnsi="AvenirNext LT Pro Regular" w:cs="AvenirNext LT Pro Regular"/>
      <w:color w:val="636362"/>
      <w:sz w:val="18"/>
      <w:szCs w:val="18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4A0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CDA"/>
  </w:style>
  <w:style w:type="paragraph" w:styleId="Footer">
    <w:name w:val="footer"/>
    <w:basedOn w:val="Normal"/>
    <w:link w:val="FooterChar"/>
    <w:uiPriority w:val="99"/>
    <w:unhideWhenUsed/>
    <w:rsid w:val="004A0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CDA"/>
  </w:style>
  <w:style w:type="character" w:styleId="Strong">
    <w:name w:val="Strong"/>
    <w:qFormat/>
    <w:rsid w:val="0091483E"/>
    <w:rPr>
      <w:b/>
      <w:bCs/>
    </w:rPr>
  </w:style>
  <w:style w:type="paragraph" w:customStyle="1" w:styleId="Default">
    <w:name w:val="Default"/>
    <w:rsid w:val="002862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Kantoorthema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6482C-5EC1-B641-89E2-D32E74573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Marnix Van Ruysseveldt</dc:creator>
  <cp:keywords/>
  <dc:description/>
  <cp:lastModifiedBy>gdegroup@ccinv.be</cp:lastModifiedBy>
  <cp:revision>8</cp:revision>
  <dcterms:created xsi:type="dcterms:W3CDTF">2019-05-23T12:23:00Z</dcterms:created>
  <dcterms:modified xsi:type="dcterms:W3CDTF">2019-05-24T12:01:00Z</dcterms:modified>
</cp:coreProperties>
</file>